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A30C45">
        <w:t>Kamil Válek</w:t>
      </w:r>
      <w:r>
        <w:t xml:space="preserve">, </w:t>
      </w:r>
      <w:r w:rsidR="00A30C45">
        <w:t>tajemník městského úřadu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1D3701" w:rsidRPr="00097781" w:rsidRDefault="001D3701" w:rsidP="001D3701">
      <w:pPr>
        <w:pStyle w:val="Nadpis7"/>
      </w:pPr>
      <w:r w:rsidRPr="00DB2B0A">
        <w:t xml:space="preserve">Předmětem díla </w:t>
      </w:r>
      <w:r>
        <w:t>je dodávka</w:t>
      </w:r>
    </w:p>
    <w:p w:rsidR="00741BCC" w:rsidRDefault="00741BCC" w:rsidP="00C94434">
      <w:pPr>
        <w:rPr>
          <w:b/>
          <w:sz w:val="24"/>
          <w:szCs w:val="24"/>
        </w:rPr>
      </w:pPr>
      <w:r w:rsidRPr="00741BCC">
        <w:rPr>
          <w:b/>
          <w:sz w:val="24"/>
          <w:szCs w:val="24"/>
        </w:rPr>
        <w:t>VÝMĚNA POŽÁRNÍCH DVEŘÍ NA BUDOVĚ MĚÚ UHERSKÝ BROD  Č.P. 100</w:t>
      </w:r>
    </w:p>
    <w:p w:rsidR="00741BCC" w:rsidRDefault="00741BCC" w:rsidP="00C94434">
      <w:pPr>
        <w:rPr>
          <w:b/>
        </w:rPr>
      </w:pPr>
    </w:p>
    <w:p w:rsidR="00E06EEF" w:rsidRDefault="004B04C8" w:rsidP="00C94434">
      <w:r>
        <w:t>(dále jen „</w:t>
      </w:r>
      <w:r w:rsidR="00741BCC">
        <w:t>dodávka</w:t>
      </w:r>
      <w:r>
        <w:t>“)</w:t>
      </w:r>
    </w:p>
    <w:p w:rsidR="001D3701" w:rsidRDefault="001D3701" w:rsidP="00C94434"/>
    <w:p w:rsidR="001D3701" w:rsidRDefault="001D3701" w:rsidP="001D3701">
      <w:pPr>
        <w:pStyle w:val="Zkladntext"/>
        <w:rPr>
          <w:rFonts w:cs="Arial"/>
        </w:rPr>
      </w:pPr>
      <w:r w:rsidRPr="009E18F2">
        <w:rPr>
          <w:rFonts w:cs="Arial"/>
        </w:rPr>
        <w:t xml:space="preserve">Předmětem veřejné zakázky je výměna stávajících jednokřídlových požárních dveří </w:t>
      </w:r>
      <w:r>
        <w:rPr>
          <w:rFonts w:cs="Arial"/>
        </w:rPr>
        <w:t xml:space="preserve">na městském úřadě Uherský Brod </w:t>
      </w:r>
      <w:r w:rsidRPr="009E18F2">
        <w:rPr>
          <w:rFonts w:cs="Arial"/>
        </w:rPr>
        <w:t xml:space="preserve">ul. </w:t>
      </w:r>
      <w:r>
        <w:rPr>
          <w:rFonts w:cs="Arial"/>
        </w:rPr>
        <w:t>Masarykovo nám č. p. 100 a to v rozsahu 1.NP a 2.NP</w:t>
      </w:r>
      <w:r w:rsidRPr="009E18F2">
        <w:rPr>
          <w:rFonts w:cs="Arial"/>
        </w:rPr>
        <w:t xml:space="preserve">. </w:t>
      </w:r>
      <w:r>
        <w:rPr>
          <w:rFonts w:cs="Arial"/>
        </w:rPr>
        <w:t>Součástí dodávky</w:t>
      </w:r>
      <w:r w:rsidR="00D46D86">
        <w:rPr>
          <w:rFonts w:cs="Arial"/>
        </w:rPr>
        <w:t xml:space="preserve"> budou i horní dveřní zavírače,</w:t>
      </w:r>
      <w:r>
        <w:rPr>
          <w:rFonts w:cs="Arial"/>
        </w:rPr>
        <w:t xml:space="preserve"> kování ke dveřím a stavební výpomoci s výměnou </w:t>
      </w:r>
      <w:r w:rsidR="00D46D86">
        <w:rPr>
          <w:rFonts w:cs="Arial"/>
        </w:rPr>
        <w:t xml:space="preserve">dveří </w:t>
      </w:r>
      <w:r>
        <w:rPr>
          <w:rFonts w:cs="Arial"/>
        </w:rPr>
        <w:t xml:space="preserve">spojené. Požární dveře budou </w:t>
      </w:r>
      <w:r w:rsidR="00F6489E">
        <w:rPr>
          <w:rFonts w:cs="Arial"/>
        </w:rPr>
        <w:t xml:space="preserve">dodány </w:t>
      </w:r>
      <w:r>
        <w:rPr>
          <w:rFonts w:cs="Arial"/>
        </w:rPr>
        <w:t xml:space="preserve">v barevném provedení </w:t>
      </w:r>
      <w:r w:rsidR="00F6489E">
        <w:rPr>
          <w:rFonts w:cs="Arial"/>
        </w:rPr>
        <w:t xml:space="preserve">dle vzorníku barev </w:t>
      </w:r>
      <w:r>
        <w:rPr>
          <w:rFonts w:cs="Arial"/>
        </w:rPr>
        <w:t>NCS</w:t>
      </w:r>
      <w:r w:rsidR="00D46D86">
        <w:rPr>
          <w:rFonts w:cs="Arial"/>
        </w:rPr>
        <w:t xml:space="preserve"> a rovněž v dýhovaném provedení</w:t>
      </w:r>
      <w:r>
        <w:rPr>
          <w:rFonts w:cs="Arial"/>
        </w:rPr>
        <w:t>.</w:t>
      </w:r>
    </w:p>
    <w:p w:rsidR="00093A82" w:rsidRDefault="00093A82" w:rsidP="00C94434">
      <w:pPr>
        <w:ind w:left="0"/>
      </w:pPr>
    </w:p>
    <w:p w:rsidR="00741BCC" w:rsidRPr="00CF75F1" w:rsidRDefault="001D3701" w:rsidP="00741BCC">
      <w:pPr>
        <w:ind w:left="0"/>
      </w:pPr>
      <w:r>
        <w:t xml:space="preserve">Předmětem dodávky </w:t>
      </w: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Pr="00CF75F1" w:rsidRDefault="003F14F0" w:rsidP="00414F49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FA25B5" w:rsidRPr="00FA25B5">
        <w:t xml:space="preserve">Ing. </w:t>
      </w:r>
      <w:r w:rsidR="00741BCC">
        <w:t>Milan Surovec</w:t>
      </w:r>
      <w:r w:rsidR="00FA25B5">
        <w:t>,</w:t>
      </w:r>
      <w:r w:rsidR="00741BCC" w:rsidRPr="00741BCC">
        <w:t xml:space="preserve"> Záhorovice 162, 687 71</w:t>
      </w:r>
      <w:r w:rsidR="00741BCC">
        <w:t>, vypracovanou 04</w:t>
      </w:r>
      <w:r w:rsidR="00FA25B5">
        <w:t>/2021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414F49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414F49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414F49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414F49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414F49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414F49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414F49">
      <w:pPr>
        <w:pStyle w:val="Zkladntextodsazen2-odrky"/>
      </w:pPr>
      <w:r>
        <w:t>Zařízení a odstranění zařízení staveniště.</w:t>
      </w:r>
    </w:p>
    <w:p w:rsidR="003F14F0" w:rsidRPr="004B7A40" w:rsidRDefault="003F14F0" w:rsidP="00414F49">
      <w:pPr>
        <w:pStyle w:val="Zkladntextodsazen2-odrky"/>
      </w:pPr>
      <w:r w:rsidRPr="004B7A40">
        <w:t>Projednání a zajištění od</w:t>
      </w:r>
      <w:r w:rsidR="00D46D86">
        <w:t>běrných míst el. energie a vody</w:t>
      </w:r>
      <w:r>
        <w:t>.</w:t>
      </w:r>
      <w:r w:rsidR="00D46D86">
        <w:t xml:space="preserve"> Energie a přístup k vodě je bezplatně zajištěn na MěÚ Uherský Brod.</w:t>
      </w:r>
    </w:p>
    <w:p w:rsidR="003F14F0" w:rsidRDefault="003F14F0" w:rsidP="00414F49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414F49">
      <w:pPr>
        <w:pStyle w:val="Zkladntextodsazen2-odrky"/>
      </w:pPr>
      <w:r>
        <w:lastRenderedPageBreak/>
        <w:t>Zabezpečení předmětu díla během provádění včetně zajištění ochrany vnitřních prostor proti zatečení i vloupání.</w:t>
      </w:r>
    </w:p>
    <w:p w:rsidR="003F14F0" w:rsidRDefault="003F14F0" w:rsidP="00414F49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414F49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414F49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414F49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414F49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414F49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414F49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414F49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414F49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D46D86" w:rsidRDefault="00D46D86" w:rsidP="00D46D86">
      <w:pPr>
        <w:pStyle w:val="Zkladntextodsazen2-odrky"/>
      </w:pPr>
      <w:r>
        <w:t>Montáž dveří bude doložena d</w:t>
      </w:r>
      <w:r w:rsidRPr="00EA532B">
        <w:t>oklad</w:t>
      </w:r>
      <w:r>
        <w:t>em</w:t>
      </w:r>
      <w:r w:rsidRPr="00EA532B">
        <w:t xml:space="preserve"> o montáži, funkční zkoušce a kontrole provozuschopnosti požárně bezpečnostního zařízení (PBZ) podle vyhlášky č. 246/2001 Sb., o požární prevenci, ve znění vyhlášky č. 221/2014 Sb.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414F49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414F49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414F49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414F49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414F49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414F49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414F49">
      <w:pPr>
        <w:pStyle w:val="Zkladntextodsazen2-odrky"/>
      </w:pPr>
      <w:r>
        <w:t>V případě, že zhotovitel realizuje práce, kter</w:t>
      </w:r>
      <w:r w:rsidR="00D46D86">
        <w:t>é způsobují zvýšení prašnosti (</w:t>
      </w:r>
      <w:r>
        <w:t>např. řezání dlažeb apod.), musí tyto práce realizovat pod vodní clonou.</w:t>
      </w:r>
    </w:p>
    <w:p w:rsidR="00AA29A5" w:rsidRDefault="00954693" w:rsidP="00414F49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414F49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414F49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414F49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414F49">
      <w:pPr>
        <w:pStyle w:val="Zkladntextodsazen2-odrky"/>
      </w:pPr>
      <w:r>
        <w:t xml:space="preserve">Objednatel má právo z předmětu smlouvy vyloučit některé práce nebo dodávky (méněpráce). Pokud objednatel toto právo uplatní, je zhotovitel povinen na ně přistoupit, v opačném případě </w:t>
      </w:r>
      <w:r>
        <w:lastRenderedPageBreak/>
        <w:t>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3686"/>
      </w:tblGrid>
      <w:tr w:rsidR="00FE38A6" w:rsidTr="005418F1">
        <w:trPr>
          <w:trHeight w:val="340"/>
        </w:trPr>
        <w:tc>
          <w:tcPr>
            <w:tcW w:w="3958" w:type="dxa"/>
            <w:vAlign w:val="center"/>
          </w:tcPr>
          <w:p w:rsidR="00FE38A6" w:rsidRDefault="00F234DE" w:rsidP="005418F1">
            <w:r>
              <w:t xml:space="preserve">Termín zahájení </w:t>
            </w:r>
            <w:r w:rsidR="005418F1">
              <w:t>dodávky</w:t>
            </w:r>
          </w:p>
        </w:tc>
        <w:tc>
          <w:tcPr>
            <w:tcW w:w="3686" w:type="dxa"/>
            <w:vAlign w:val="center"/>
          </w:tcPr>
          <w:p w:rsidR="00FE38A6" w:rsidRPr="00F351C9" w:rsidRDefault="005418F1" w:rsidP="00F44B99">
            <w:pPr>
              <w:pStyle w:val="normlnikmytext"/>
              <w:ind w:left="0"/>
              <w:rPr>
                <w:i w:val="0"/>
              </w:rPr>
            </w:pPr>
            <w:r>
              <w:rPr>
                <w:i w:val="0"/>
              </w:rPr>
              <w:t xml:space="preserve">   </w:t>
            </w:r>
            <w:r w:rsidR="003A3DCE">
              <w:rPr>
                <w:i w:val="0"/>
              </w:rPr>
              <w:t>02.05</w:t>
            </w:r>
            <w:r w:rsidR="00F44B99" w:rsidRPr="00F44B99">
              <w:rPr>
                <w:i w:val="0"/>
              </w:rPr>
              <w:t>.2022</w:t>
            </w:r>
            <w:r w:rsidR="00F44B99" w:rsidRPr="00F44B99">
              <w:rPr>
                <w:i w:val="0"/>
              </w:rPr>
              <w:tab/>
            </w:r>
          </w:p>
        </w:tc>
      </w:tr>
      <w:tr w:rsidR="00FE38A6" w:rsidTr="005418F1">
        <w:trPr>
          <w:trHeight w:val="340"/>
        </w:trPr>
        <w:tc>
          <w:tcPr>
            <w:tcW w:w="3958" w:type="dxa"/>
            <w:vAlign w:val="center"/>
          </w:tcPr>
          <w:p w:rsidR="00FE38A6" w:rsidRDefault="005418F1" w:rsidP="00525363">
            <w:r w:rsidRPr="00785C9D">
              <w:rPr>
                <w:color w:val="000000"/>
              </w:rPr>
              <w:t xml:space="preserve">Dokončení prací a předání </w:t>
            </w:r>
            <w:r>
              <w:rPr>
                <w:color w:val="000000"/>
              </w:rPr>
              <w:t>dodávky</w:t>
            </w:r>
          </w:p>
        </w:tc>
        <w:tc>
          <w:tcPr>
            <w:tcW w:w="3686" w:type="dxa"/>
            <w:vAlign w:val="center"/>
          </w:tcPr>
          <w:p w:rsidR="00FE38A6" w:rsidRPr="00DF310B" w:rsidRDefault="005418F1" w:rsidP="00F44B99">
            <w:pPr>
              <w:pStyle w:val="normlnikmytext"/>
              <w:ind w:left="0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 xml:space="preserve">   </w:t>
            </w:r>
            <w:r w:rsidR="003A3DCE">
              <w:rPr>
                <w:rStyle w:val="cena"/>
                <w:b w:val="0"/>
                <w:i w:val="0"/>
              </w:rPr>
              <w:t>31.05</w:t>
            </w:r>
            <w:r w:rsidR="00F44B99" w:rsidRPr="00F44B99">
              <w:rPr>
                <w:rStyle w:val="cena"/>
                <w:b w:val="0"/>
                <w:i w:val="0"/>
              </w:rPr>
              <w:t>.2022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414F49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414F49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414F49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414F49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414F49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 xml:space="preserve">udova </w:t>
      </w:r>
      <w:r w:rsidR="001D3701">
        <w:t>MěÚ Uherský Brod, Masarykovo nám. 100</w:t>
      </w:r>
      <w:r w:rsidR="00B06A41">
        <w:t>, Uherský Brod</w:t>
      </w:r>
      <w:r w:rsidR="00B06A41" w:rsidRPr="00094CB4">
        <w:rPr>
          <w:rFonts w:cs="Arial"/>
        </w:rPr>
        <w:t xml:space="preserve">, katastrální území </w:t>
      </w:r>
      <w:r w:rsidR="00B06A41">
        <w:rPr>
          <w:rFonts w:cs="Arial"/>
        </w:rPr>
        <w:t>Uherský Brod</w:t>
      </w:r>
      <w:r w:rsidR="00B06A41" w:rsidRPr="00094CB4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A30C45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bookmarkStart w:id="17" w:name="_GoBack"/>
            <w:bookmarkEnd w:id="17"/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1D3701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414F49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414F49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414F49">
      <w:pPr>
        <w:pStyle w:val="Zkladntextodsazen2-odrky"/>
      </w:pPr>
      <w:r>
        <w:lastRenderedPageBreak/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414F49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414F49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414F49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414F49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414F49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414F49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 xml:space="preserve">%. </w:t>
      </w:r>
    </w:p>
    <w:p w:rsidR="003F14F0" w:rsidRDefault="003F14F0" w:rsidP="00414F49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414F49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414F49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414F49" w:rsidRDefault="00887B9F" w:rsidP="00414F49">
      <w:pPr>
        <w:pStyle w:val="Zkladntextodsazen2-odrky"/>
      </w:pPr>
      <w:r w:rsidRPr="00414F49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414F49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414F49">
      <w:pPr>
        <w:pStyle w:val="Zkladntextodsazen2-odrky"/>
      </w:pPr>
      <w:r>
        <w:lastRenderedPageBreak/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414F49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414F49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414F49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414F49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414F49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414F49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414F49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414F49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414F49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414F49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414F49">
      <w:pPr>
        <w:pStyle w:val="Zkladntextodsazen2-odrky"/>
      </w:pPr>
      <w:r w:rsidRPr="001A70F2">
        <w:lastRenderedPageBreak/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414F49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414F49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414F49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414F49">
      <w:pPr>
        <w:pStyle w:val="Zkladntextodsazen2-odrky"/>
        <w:numPr>
          <w:ilvl w:val="0"/>
          <w:numId w:val="18"/>
        </w:numPr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414F49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414F49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414F49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414F49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414F49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414F49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414F49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414F49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414F49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414F49">
      <w:pPr>
        <w:pStyle w:val="Zkladntextodsazen2-odrky"/>
      </w:pPr>
      <w:r>
        <w:lastRenderedPageBreak/>
        <w:t>Zařízení staveniště zabezpečuje zhotovitel v souladu se svými potřebami, dokumentací předanou objednatelem a s požadavky objednatele.</w:t>
      </w:r>
    </w:p>
    <w:p w:rsidR="00272DF4" w:rsidRDefault="00272DF4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414F49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414F49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414F49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414F49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414F49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414F49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414F49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414F49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414F49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443082">
        <w:t>.</w:t>
      </w:r>
      <w:r w:rsidR="00335B2B">
        <w:t xml:space="preserve"> </w:t>
      </w:r>
      <w:r>
        <w:t xml:space="preserve">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414F49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414F49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414F49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414F49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414F49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414F49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414F49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414F49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414F49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414F49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414F49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414F49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414F49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414F49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414F49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414F49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414F49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414F49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414F49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414F49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414F49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414F49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414F49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414F49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414F49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414F49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414F49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414F49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414F49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414F49">
      <w:pPr>
        <w:pStyle w:val="Zkladntextodsazen2-odrky"/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414F49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414F49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414F49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414F49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414F49">
      <w:pPr>
        <w:pStyle w:val="Zkladntextodsazen2-odrky"/>
      </w:pPr>
      <w:r>
        <w:t>Vlastníkem díla je od počátku objednatel.</w:t>
      </w:r>
    </w:p>
    <w:p w:rsidR="003F14F0" w:rsidRDefault="003F14F0" w:rsidP="00414F49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414F49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414F49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414F49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414F49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414F49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414F49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lastRenderedPageBreak/>
        <w:t>Ostatní ujednání</w:t>
      </w:r>
    </w:p>
    <w:p w:rsidR="003F14F0" w:rsidRDefault="003F14F0" w:rsidP="00414F49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414F49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414F49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414F49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414F49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414F49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414F49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414F49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414F49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414F49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414F49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C66F1">
              <w:t>/Rxx/21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0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0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14F49">
        <w:t>Kamil Válek</w:t>
      </w:r>
    </w:p>
    <w:p w:rsidR="00391276" w:rsidRDefault="00222A5C" w:rsidP="00222A5C">
      <w:pPr>
        <w:tabs>
          <w:tab w:val="clear" w:pos="1985"/>
        </w:tabs>
      </w:pPr>
      <w:bookmarkStart w:id="21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1"/>
      <w:r w:rsidR="003F14F0">
        <w:tab/>
      </w:r>
      <w:r w:rsidR="00414F49">
        <w:tab/>
      </w:r>
      <w:r w:rsidR="00414F49">
        <w:tab/>
      </w:r>
      <w:r w:rsidR="00414F49">
        <w:tab/>
        <w:t xml:space="preserve">                   </w:t>
      </w:r>
      <w:r w:rsidR="003F022C">
        <w:t xml:space="preserve"> </w:t>
      </w:r>
      <w:r w:rsidR="00DD0151">
        <w:t xml:space="preserve">            </w:t>
      </w:r>
      <w:r w:rsidR="00DD0151">
        <w:rPr>
          <w:rFonts w:cs="Arial"/>
          <w:color w:val="000000"/>
          <w:shd w:val="clear" w:color="auto" w:fill="FFFFFF"/>
        </w:rPr>
        <w:t>tajemník m</w:t>
      </w:r>
      <w:r w:rsidR="00414F49">
        <w:rPr>
          <w:rFonts w:cs="Arial"/>
          <w:color w:val="000000"/>
          <w:shd w:val="clear" w:color="auto" w:fill="FFFFFF"/>
        </w:rPr>
        <w:t xml:space="preserve">ěstského úřadu 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Pr="00312A9D" w:rsidRDefault="00B06A41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515F16" w:rsidRPr="00B06A41" w:rsidRDefault="001D3701" w:rsidP="00B06A41">
    <w:pPr>
      <w:rPr>
        <w:sz w:val="14"/>
        <w:szCs w:val="14"/>
      </w:rPr>
    </w:pPr>
    <w:r w:rsidRPr="001D3701">
      <w:rPr>
        <w:color w:val="595959" w:themeColor="text1" w:themeTint="A6"/>
        <w:sz w:val="14"/>
        <w:szCs w:val="14"/>
      </w:rPr>
      <w:t>Výměna požárních dveří na budově MěÚ Uherský Brod č.p. 100</w:t>
    </w:r>
    <w:r>
      <w:rPr>
        <w:color w:val="595959" w:themeColor="text1" w:themeTint="A6"/>
        <w:sz w:val="14"/>
        <w:szCs w:val="14"/>
      </w:rPr>
      <w:tab/>
    </w:r>
    <w:r w:rsidR="00B06A41">
      <w:rPr>
        <w:color w:val="595959" w:themeColor="text1" w:themeTint="A6"/>
        <w:sz w:val="14"/>
        <w:szCs w:val="14"/>
      </w:rPr>
      <w:tab/>
    </w:r>
    <w:r w:rsidR="00B06A41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E6341E">
      <w:rPr>
        <w:noProof/>
        <w:sz w:val="14"/>
        <w:szCs w:val="14"/>
      </w:rPr>
      <w:t>4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E6341E">
      <w:rPr>
        <w:noProof/>
        <w:sz w:val="14"/>
        <w:szCs w:val="14"/>
      </w:rPr>
      <w:t>12</w:t>
    </w:r>
    <w:r w:rsidR="00244A53" w:rsidRPr="00F11268">
      <w:rPr>
        <w:sz w:val="14"/>
        <w:szCs w:val="14"/>
      </w:rPr>
      <w:fldChar w:fldCharType="end"/>
    </w:r>
  </w:p>
  <w:p w:rsidR="00CC2435" w:rsidRDefault="00CC24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16" w:rsidRDefault="00515F16" w:rsidP="00B06A41">
    <w:pPr>
      <w:ind w:left="0"/>
    </w:pPr>
  </w:p>
  <w:p w:rsidR="00515F16" w:rsidRDefault="00515F16" w:rsidP="00FA25B5"/>
  <w:p w:rsidR="00CC2435" w:rsidRDefault="00CC24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34D5A"/>
    <w:multiLevelType w:val="hybridMultilevel"/>
    <w:tmpl w:val="63A42082"/>
    <w:lvl w:ilvl="0" w:tplc="4ECC4530">
      <w:start w:val="1"/>
      <w:numFmt w:val="bullet"/>
      <w:lvlText w:val="⁻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5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E7E83E9C"/>
    <w:lvl w:ilvl="0" w:tplc="32264E7E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12"/>
  </w:num>
  <w:num w:numId="14">
    <w:abstractNumId w:val="11"/>
  </w:num>
  <w:num w:numId="15">
    <w:abstractNumId w:val="11"/>
  </w:num>
  <w:num w:numId="16">
    <w:abstractNumId w:val="1"/>
  </w:num>
  <w:num w:numId="17">
    <w:abstractNumId w:val="16"/>
  </w:num>
  <w:num w:numId="18">
    <w:abstractNumId w:val="3"/>
  </w:num>
  <w:num w:numId="19">
    <w:abstractNumId w:val="4"/>
  </w:num>
  <w:num w:numId="20">
    <w:abstractNumId w:val="11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cumentProtection w:edit="forms" w:enforcement="1" w:cryptProviderType="rsaAES" w:cryptAlgorithmClass="hash" w:cryptAlgorithmType="typeAny" w:cryptAlgorithmSid="14" w:cryptSpinCount="100000" w:hash="6zNG6g82wHAeU5BpBTWZy244WSF5h1xB1GTjsNPynQY+elYZeJUg9PfMHiGNIM/yxYO3ui9kvS/YIh2D7HRKDQ==" w:salt="2Lbgg2bcAgY5U995BJiD7Q==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209EE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378D"/>
    <w:rsid w:val="00196630"/>
    <w:rsid w:val="001C1A8E"/>
    <w:rsid w:val="001D3701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2F57"/>
    <w:rsid w:val="003662B7"/>
    <w:rsid w:val="00382D66"/>
    <w:rsid w:val="00391276"/>
    <w:rsid w:val="003A3DCE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14F49"/>
    <w:rsid w:val="00443082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18F1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C637D"/>
    <w:rsid w:val="006E66A3"/>
    <w:rsid w:val="00704668"/>
    <w:rsid w:val="00715C6B"/>
    <w:rsid w:val="0072355A"/>
    <w:rsid w:val="00741BCC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3AE"/>
    <w:rsid w:val="00870D99"/>
    <w:rsid w:val="00875A58"/>
    <w:rsid w:val="00876CF9"/>
    <w:rsid w:val="00883071"/>
    <w:rsid w:val="00883AB8"/>
    <w:rsid w:val="00887B9F"/>
    <w:rsid w:val="008B0236"/>
    <w:rsid w:val="008C1832"/>
    <w:rsid w:val="008E14AA"/>
    <w:rsid w:val="008E60B5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30C45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46D86"/>
    <w:rsid w:val="00D63B81"/>
    <w:rsid w:val="00D7155F"/>
    <w:rsid w:val="00D74105"/>
    <w:rsid w:val="00D747BA"/>
    <w:rsid w:val="00D908A5"/>
    <w:rsid w:val="00D96CFD"/>
    <w:rsid w:val="00DD0151"/>
    <w:rsid w:val="00DD0646"/>
    <w:rsid w:val="00DD2B60"/>
    <w:rsid w:val="00DD3DD8"/>
    <w:rsid w:val="00DD7772"/>
    <w:rsid w:val="00DE426F"/>
    <w:rsid w:val="00DE4769"/>
    <w:rsid w:val="00DF310B"/>
    <w:rsid w:val="00E06EEF"/>
    <w:rsid w:val="00E1440B"/>
    <w:rsid w:val="00E24138"/>
    <w:rsid w:val="00E250FA"/>
    <w:rsid w:val="00E277D5"/>
    <w:rsid w:val="00E32550"/>
    <w:rsid w:val="00E32869"/>
    <w:rsid w:val="00E4064D"/>
    <w:rsid w:val="00E54AFB"/>
    <w:rsid w:val="00E54E6B"/>
    <w:rsid w:val="00E6341E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44B99"/>
    <w:rsid w:val="00F6489E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414F49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D46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9A4D1-2ACA-425C-B77C-57BD884B2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12</Pages>
  <Words>5707</Words>
  <Characters>33673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64</cp:revision>
  <cp:lastPrinted>2021-09-02T05:09:00Z</cp:lastPrinted>
  <dcterms:created xsi:type="dcterms:W3CDTF">2018-03-07T15:51:00Z</dcterms:created>
  <dcterms:modified xsi:type="dcterms:W3CDTF">2021-11-22T14:02:00Z</dcterms:modified>
</cp:coreProperties>
</file>